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07" w:rsidRPr="009A2A94" w:rsidRDefault="00913807" w:rsidP="00913807">
      <w:pPr>
        <w:spacing w:after="0" w:line="240" w:lineRule="auto"/>
        <w:jc w:val="center"/>
        <w:rPr>
          <w:b/>
          <w:color w:val="000000" w:themeColor="text1"/>
          <w:szCs w:val="28"/>
        </w:rPr>
      </w:pPr>
      <w:bookmarkStart w:id="0" w:name="_GoBack"/>
      <w:bookmarkEnd w:id="0"/>
      <w:r w:rsidRPr="009A2A94">
        <w:rPr>
          <w:b/>
          <w:color w:val="000000" w:themeColor="text1"/>
          <w:szCs w:val="28"/>
        </w:rPr>
        <w:t xml:space="preserve">HƯỚNG DẪN </w:t>
      </w:r>
    </w:p>
    <w:p w:rsidR="00913807" w:rsidRPr="009A2A94" w:rsidRDefault="00913807" w:rsidP="00913807">
      <w:pPr>
        <w:spacing w:after="0" w:line="240" w:lineRule="auto"/>
        <w:jc w:val="center"/>
        <w:rPr>
          <w:b/>
          <w:color w:val="000000" w:themeColor="text1"/>
          <w:szCs w:val="28"/>
        </w:rPr>
      </w:pPr>
      <w:r w:rsidRPr="009A2A94">
        <w:rPr>
          <w:b/>
          <w:color w:val="000000" w:themeColor="text1"/>
          <w:szCs w:val="28"/>
        </w:rPr>
        <w:t xml:space="preserve">KỸ THUẬT SẢN XUẤT GIỐNG LÚA </w:t>
      </w:r>
      <w:r w:rsidRPr="009A2A94">
        <w:rPr>
          <w:rStyle w:val="Mnh"/>
          <w:color w:val="000000" w:themeColor="text1"/>
          <w:szCs w:val="28"/>
        </w:rPr>
        <w:t>LAI 3 DÒNG LY2099</w:t>
      </w:r>
    </w:p>
    <w:p w:rsidR="00913807" w:rsidRPr="009A2A94" w:rsidRDefault="00913807" w:rsidP="00913807">
      <w:pPr>
        <w:spacing w:after="0" w:line="240" w:lineRule="auto"/>
        <w:jc w:val="center"/>
        <w:rPr>
          <w:i/>
          <w:color w:val="000000" w:themeColor="text1"/>
          <w:szCs w:val="28"/>
        </w:rPr>
      </w:pPr>
      <w:r w:rsidRPr="009A2A94">
        <w:rPr>
          <w:i/>
          <w:color w:val="000000" w:themeColor="text1"/>
          <w:szCs w:val="28"/>
        </w:rPr>
        <w:t>(Kèm theo văn bản số        /SNN-TT,BVTV &amp; QLCL ngày … tháng ..... năm 2021</w:t>
      </w:r>
    </w:p>
    <w:p w:rsidR="00913807" w:rsidRPr="009A2A94" w:rsidRDefault="00913807" w:rsidP="00913807">
      <w:pPr>
        <w:jc w:val="center"/>
        <w:rPr>
          <w:i/>
          <w:color w:val="000000" w:themeColor="text1"/>
        </w:rPr>
      </w:pPr>
      <w:r w:rsidRPr="009A2A94">
        <w:rPr>
          <w:i/>
          <w:color w:val="000000" w:themeColor="text1"/>
        </w:rPr>
        <w:t>của Sở Nông nghiệp và PTNT)</w:t>
      </w:r>
    </w:p>
    <w:p w:rsidR="006D46B9" w:rsidRPr="009A2A94" w:rsidRDefault="006D46B9" w:rsidP="00007BB0">
      <w:pPr>
        <w:pStyle w:val="oncaDanhsch"/>
        <w:numPr>
          <w:ilvl w:val="0"/>
          <w:numId w:val="1"/>
        </w:numPr>
        <w:tabs>
          <w:tab w:val="left" w:pos="851"/>
        </w:tabs>
        <w:spacing w:before="120" w:line="340" w:lineRule="exact"/>
        <w:ind w:left="0" w:firstLine="567"/>
        <w:jc w:val="both"/>
        <w:rPr>
          <w:b/>
          <w:color w:val="000000" w:themeColor="text1"/>
        </w:rPr>
      </w:pPr>
      <w:r w:rsidRPr="009A2A94">
        <w:rPr>
          <w:b/>
          <w:color w:val="000000" w:themeColor="text1"/>
        </w:rPr>
        <w:t>Đặc điểm, nguồn gốc giống</w:t>
      </w:r>
    </w:p>
    <w:p w:rsidR="006F0B5C" w:rsidRPr="009A2A94" w:rsidRDefault="006F0B5C" w:rsidP="00DF0E00">
      <w:pPr>
        <w:pStyle w:val="ThngthngWeb"/>
        <w:shd w:val="clear" w:color="auto" w:fill="FFFFFF"/>
        <w:spacing w:before="0" w:beforeAutospacing="0" w:after="0" w:afterAutospacing="0" w:line="400" w:lineRule="exact"/>
        <w:ind w:firstLine="567"/>
        <w:jc w:val="both"/>
        <w:rPr>
          <w:color w:val="000000" w:themeColor="text1"/>
          <w:sz w:val="28"/>
          <w:szCs w:val="28"/>
        </w:rPr>
      </w:pPr>
      <w:r w:rsidRPr="009A2A94">
        <w:rPr>
          <w:color w:val="000000" w:themeColor="text1"/>
          <w:sz w:val="28"/>
          <w:szCs w:val="28"/>
        </w:rPr>
        <w:t>Giống lúa lai F1-3 dòng LY2099 đã được cấp “Bằng bảo hộ giống cây trồng số 13.VN.2018” và được sản xuất, kinh doanh bởi Công ty TNHH Hạt giống Việt theo “Bản hiệp ước chuyển nhượng quyền độc quyền khai thác số LDS/VS 16001 ngày 30/09/2016”.</w:t>
      </w:r>
    </w:p>
    <w:p w:rsidR="006F0B5C" w:rsidRPr="009A2A94" w:rsidRDefault="006F0B5C" w:rsidP="00DF0E00">
      <w:pPr>
        <w:pStyle w:val="ThngthngWeb"/>
        <w:shd w:val="clear" w:color="auto" w:fill="FFFFFF"/>
        <w:spacing w:before="0" w:beforeAutospacing="0" w:after="0" w:afterAutospacing="0" w:line="400" w:lineRule="exact"/>
        <w:ind w:firstLine="567"/>
        <w:jc w:val="both"/>
        <w:rPr>
          <w:color w:val="000000" w:themeColor="text1"/>
          <w:sz w:val="28"/>
          <w:szCs w:val="28"/>
        </w:rPr>
      </w:pPr>
      <w:r w:rsidRPr="009A2A94">
        <w:rPr>
          <w:color w:val="000000" w:themeColor="text1"/>
          <w:sz w:val="28"/>
          <w:szCs w:val="28"/>
        </w:rPr>
        <w:t xml:space="preserve">- LY2099 là giống cảm ôn, có thể gieo trồng được tất cả các vụ trong năm. Thời gian sinh trưởng tại miền Bắc: </w:t>
      </w:r>
      <w:r w:rsidR="00354371" w:rsidRPr="009A2A94">
        <w:rPr>
          <w:color w:val="000000" w:themeColor="text1"/>
          <w:sz w:val="28"/>
          <w:szCs w:val="28"/>
        </w:rPr>
        <w:t>V</w:t>
      </w:r>
      <w:r w:rsidRPr="009A2A94">
        <w:rPr>
          <w:color w:val="000000" w:themeColor="text1"/>
          <w:sz w:val="28"/>
          <w:szCs w:val="28"/>
        </w:rPr>
        <w:t>ụ xuân (125-130 ngày), vụ mùa (105-110 ngày)</w:t>
      </w:r>
      <w:r w:rsidR="000C3381" w:rsidRPr="009A2A94">
        <w:rPr>
          <w:color w:val="000000" w:themeColor="text1"/>
          <w:sz w:val="28"/>
          <w:szCs w:val="28"/>
        </w:rPr>
        <w:t>.</w:t>
      </w:r>
    </w:p>
    <w:p w:rsidR="006F0B5C" w:rsidRPr="009A2A94" w:rsidRDefault="006F0B5C" w:rsidP="00DF0E00">
      <w:pPr>
        <w:pStyle w:val="ThngthngWeb"/>
        <w:shd w:val="clear" w:color="auto" w:fill="FFFFFF"/>
        <w:spacing w:before="0" w:beforeAutospacing="0" w:after="0" w:afterAutospacing="0" w:line="400" w:lineRule="exact"/>
        <w:ind w:firstLine="567"/>
        <w:jc w:val="both"/>
        <w:rPr>
          <w:color w:val="000000" w:themeColor="text1"/>
          <w:sz w:val="28"/>
          <w:szCs w:val="28"/>
        </w:rPr>
      </w:pPr>
      <w:r w:rsidRPr="009A2A94">
        <w:rPr>
          <w:color w:val="000000" w:themeColor="text1"/>
          <w:sz w:val="28"/>
          <w:szCs w:val="28"/>
        </w:rPr>
        <w:t>- Giống đẻ nhánh khoẻ; cứng cây, chống đổ tốt; lá đứng, màu xanh vàng; bông dài, nhiều hạt, khối lượng 1.000 hạt từ (29,3-30,5 gam); sạch sâu bệnh; thích hợp thâm canh, năng suất cao, tiềm năng đạt (8-9 tấn/ha).</w:t>
      </w:r>
    </w:p>
    <w:p w:rsidR="006F0B5C" w:rsidRPr="009A2A94" w:rsidRDefault="006F0B5C" w:rsidP="00DF0E00">
      <w:pPr>
        <w:pStyle w:val="ThngthngWeb"/>
        <w:shd w:val="clear" w:color="auto" w:fill="FFFFFF"/>
        <w:spacing w:before="0" w:beforeAutospacing="0" w:after="0" w:afterAutospacing="0" w:line="400" w:lineRule="exact"/>
        <w:ind w:firstLine="567"/>
        <w:jc w:val="both"/>
        <w:rPr>
          <w:color w:val="000000" w:themeColor="text1"/>
          <w:sz w:val="28"/>
          <w:szCs w:val="28"/>
        </w:rPr>
      </w:pPr>
      <w:r w:rsidRPr="009A2A94">
        <w:rPr>
          <w:color w:val="000000" w:themeColor="text1"/>
          <w:sz w:val="28"/>
          <w:szCs w:val="28"/>
        </w:rPr>
        <w:t>- Hạt gạo LY2099 dài (7,59mm), hàm lượng amylose (14,83%), tỷ lệ trắng trong cao (91,88%), tỷ lệ bạc bụng thấp (0,7-7,0%), thuộc nhóm gạo trắng hạt dài, mùi thơm nhẹ. Cơm trắng, dẻo, bóng, thơm và rất ngon. </w:t>
      </w:r>
    </w:p>
    <w:p w:rsidR="006D46B9" w:rsidRPr="009A2A94" w:rsidRDefault="006D46B9" w:rsidP="00DF0E00">
      <w:pPr>
        <w:spacing w:after="0" w:line="400" w:lineRule="exact"/>
        <w:ind w:firstLine="567"/>
        <w:jc w:val="both"/>
        <w:rPr>
          <w:color w:val="000000" w:themeColor="text1"/>
          <w:lang w:val="pt-BR"/>
        </w:rPr>
      </w:pPr>
      <w:r w:rsidRPr="009A2A94">
        <w:rPr>
          <w:b/>
          <w:bCs/>
          <w:color w:val="000000" w:themeColor="text1"/>
          <w:lang w:val="pt-BR"/>
        </w:rPr>
        <w:t>II.</w:t>
      </w:r>
      <w:r w:rsidRPr="009A2A94">
        <w:rPr>
          <w:color w:val="000000" w:themeColor="text1"/>
          <w:lang w:val="pt-BR"/>
        </w:rPr>
        <w:t xml:space="preserve"> </w:t>
      </w:r>
      <w:r w:rsidRPr="009A2A94">
        <w:rPr>
          <w:b/>
          <w:color w:val="000000" w:themeColor="text1"/>
        </w:rPr>
        <w:t>Kỹ thuật sản xuất</w:t>
      </w:r>
    </w:p>
    <w:p w:rsidR="00AA013E" w:rsidRPr="009A2A94" w:rsidRDefault="006D46B9" w:rsidP="00DF0E00">
      <w:pPr>
        <w:pStyle w:val="ThngthngWeb"/>
        <w:shd w:val="clear" w:color="auto" w:fill="FFFFFF"/>
        <w:spacing w:before="0" w:beforeAutospacing="0" w:after="0" w:afterAutospacing="0" w:line="400" w:lineRule="exact"/>
        <w:ind w:firstLine="567"/>
        <w:jc w:val="both"/>
        <w:rPr>
          <w:color w:val="000000" w:themeColor="text1"/>
          <w:sz w:val="28"/>
          <w:szCs w:val="28"/>
        </w:rPr>
      </w:pPr>
      <w:r w:rsidRPr="009A2A94">
        <w:rPr>
          <w:rStyle w:val="Mnh"/>
          <w:color w:val="000000" w:themeColor="text1"/>
          <w:sz w:val="28"/>
          <w:szCs w:val="28"/>
        </w:rPr>
        <w:t>1</w:t>
      </w:r>
      <w:r w:rsidR="006F0B5C" w:rsidRPr="009A2A94">
        <w:rPr>
          <w:rStyle w:val="Mnh"/>
          <w:color w:val="000000" w:themeColor="text1"/>
          <w:sz w:val="28"/>
          <w:szCs w:val="28"/>
        </w:rPr>
        <w:t>. Thời vụ gieo trồng:</w:t>
      </w:r>
      <w:r w:rsidR="006F0B5C" w:rsidRPr="009A2A94">
        <w:rPr>
          <w:color w:val="000000" w:themeColor="text1"/>
          <w:sz w:val="28"/>
          <w:szCs w:val="28"/>
        </w:rPr>
        <w:t> </w:t>
      </w:r>
    </w:p>
    <w:p w:rsidR="00AA013E" w:rsidRPr="009A2A94" w:rsidRDefault="00354371" w:rsidP="00DF0E00">
      <w:pPr>
        <w:pStyle w:val="ThngthngWeb"/>
        <w:shd w:val="clear" w:color="auto" w:fill="FFFFFF"/>
        <w:spacing w:before="0" w:beforeAutospacing="0" w:after="0" w:afterAutospacing="0" w:line="400" w:lineRule="exact"/>
        <w:ind w:firstLine="567"/>
        <w:jc w:val="both"/>
        <w:rPr>
          <w:color w:val="000000" w:themeColor="text1"/>
          <w:sz w:val="28"/>
          <w:szCs w:val="28"/>
        </w:rPr>
      </w:pPr>
      <w:r w:rsidRPr="009A2A94">
        <w:rPr>
          <w:color w:val="000000" w:themeColor="text1"/>
          <w:sz w:val="28"/>
          <w:szCs w:val="28"/>
        </w:rPr>
        <w:t xml:space="preserve">Vụ xuân: </w:t>
      </w:r>
      <w:r w:rsidR="000379FE" w:rsidRPr="009A2A94">
        <w:rPr>
          <w:color w:val="000000" w:themeColor="text1"/>
          <w:sz w:val="28"/>
          <w:szCs w:val="28"/>
        </w:rPr>
        <w:t>Gieo mạ t</w:t>
      </w:r>
      <w:r w:rsidRPr="009A2A94">
        <w:rPr>
          <w:color w:val="000000" w:themeColor="text1"/>
          <w:sz w:val="28"/>
          <w:szCs w:val="28"/>
        </w:rPr>
        <w:t xml:space="preserve">ừ </w:t>
      </w:r>
      <w:r w:rsidR="000379FE" w:rsidRPr="009A2A94">
        <w:rPr>
          <w:color w:val="000000" w:themeColor="text1"/>
          <w:sz w:val="28"/>
          <w:szCs w:val="28"/>
        </w:rPr>
        <w:t xml:space="preserve">ngày </w:t>
      </w:r>
      <w:r w:rsidR="00AA013E" w:rsidRPr="009A2A94">
        <w:rPr>
          <w:color w:val="000000" w:themeColor="text1"/>
          <w:sz w:val="28"/>
          <w:szCs w:val="28"/>
        </w:rPr>
        <w:t>2</w:t>
      </w:r>
      <w:r w:rsidRPr="009A2A94">
        <w:rPr>
          <w:color w:val="000000" w:themeColor="text1"/>
          <w:sz w:val="28"/>
          <w:szCs w:val="28"/>
        </w:rPr>
        <w:t>5/1</w:t>
      </w:r>
      <w:r w:rsidR="00AA013E" w:rsidRPr="009A2A94">
        <w:rPr>
          <w:color w:val="000000" w:themeColor="text1"/>
          <w:sz w:val="28"/>
          <w:szCs w:val="28"/>
        </w:rPr>
        <w:t xml:space="preserve"> </w:t>
      </w:r>
      <w:r w:rsidRPr="009A2A94">
        <w:rPr>
          <w:color w:val="000000" w:themeColor="text1"/>
          <w:sz w:val="28"/>
          <w:szCs w:val="28"/>
        </w:rPr>
        <w:t>-</w:t>
      </w:r>
      <w:r w:rsidR="00AA013E" w:rsidRPr="009A2A94">
        <w:rPr>
          <w:color w:val="000000" w:themeColor="text1"/>
          <w:sz w:val="28"/>
          <w:szCs w:val="28"/>
        </w:rPr>
        <w:t xml:space="preserve"> 10</w:t>
      </w:r>
      <w:r w:rsidRPr="009A2A94">
        <w:rPr>
          <w:color w:val="000000" w:themeColor="text1"/>
          <w:sz w:val="28"/>
          <w:szCs w:val="28"/>
        </w:rPr>
        <w:t>/2.</w:t>
      </w:r>
      <w:r w:rsidR="006D46B9" w:rsidRPr="009A2A94">
        <w:rPr>
          <w:color w:val="000000" w:themeColor="text1"/>
          <w:sz w:val="28"/>
          <w:szCs w:val="28"/>
        </w:rPr>
        <w:t xml:space="preserve"> </w:t>
      </w:r>
    </w:p>
    <w:p w:rsidR="006F0B5C" w:rsidRPr="009A2A94" w:rsidRDefault="00354371" w:rsidP="00DF0E00">
      <w:pPr>
        <w:pStyle w:val="ThngthngWeb"/>
        <w:shd w:val="clear" w:color="auto" w:fill="FFFFFF"/>
        <w:spacing w:before="0" w:beforeAutospacing="0" w:after="0" w:afterAutospacing="0" w:line="400" w:lineRule="exact"/>
        <w:ind w:firstLine="567"/>
        <w:jc w:val="both"/>
        <w:rPr>
          <w:color w:val="000000" w:themeColor="text1"/>
          <w:sz w:val="28"/>
          <w:szCs w:val="28"/>
        </w:rPr>
      </w:pPr>
      <w:r w:rsidRPr="009A2A94">
        <w:rPr>
          <w:color w:val="000000" w:themeColor="text1"/>
          <w:sz w:val="28"/>
          <w:szCs w:val="28"/>
        </w:rPr>
        <w:t xml:space="preserve">Vụ mùa: </w:t>
      </w:r>
      <w:r w:rsidR="000379FE" w:rsidRPr="009A2A94">
        <w:rPr>
          <w:color w:val="000000" w:themeColor="text1"/>
          <w:sz w:val="28"/>
          <w:szCs w:val="28"/>
        </w:rPr>
        <w:t>Gieo mạ t</w:t>
      </w:r>
      <w:r w:rsidRPr="009A2A94">
        <w:rPr>
          <w:color w:val="000000" w:themeColor="text1"/>
          <w:sz w:val="28"/>
          <w:szCs w:val="28"/>
        </w:rPr>
        <w:t xml:space="preserve">ừ </w:t>
      </w:r>
      <w:r w:rsidR="000379FE" w:rsidRPr="009A2A94">
        <w:rPr>
          <w:color w:val="000000" w:themeColor="text1"/>
          <w:sz w:val="28"/>
          <w:szCs w:val="28"/>
        </w:rPr>
        <w:t xml:space="preserve">ngày </w:t>
      </w:r>
      <w:r w:rsidRPr="009A2A94">
        <w:rPr>
          <w:color w:val="000000" w:themeColor="text1"/>
          <w:sz w:val="28"/>
          <w:szCs w:val="28"/>
        </w:rPr>
        <w:t>20/5</w:t>
      </w:r>
      <w:r w:rsidR="00AA013E" w:rsidRPr="009A2A94">
        <w:rPr>
          <w:color w:val="000000" w:themeColor="text1"/>
          <w:sz w:val="28"/>
          <w:szCs w:val="28"/>
        </w:rPr>
        <w:t xml:space="preserve"> </w:t>
      </w:r>
      <w:r w:rsidRPr="009A2A94">
        <w:rPr>
          <w:color w:val="000000" w:themeColor="text1"/>
          <w:sz w:val="28"/>
          <w:szCs w:val="28"/>
        </w:rPr>
        <w:t>-</w:t>
      </w:r>
      <w:r w:rsidR="00AA013E" w:rsidRPr="009A2A94">
        <w:rPr>
          <w:color w:val="000000" w:themeColor="text1"/>
          <w:sz w:val="28"/>
          <w:szCs w:val="28"/>
        </w:rPr>
        <w:t xml:space="preserve"> </w:t>
      </w:r>
      <w:r w:rsidRPr="009A2A94">
        <w:rPr>
          <w:color w:val="000000" w:themeColor="text1"/>
          <w:sz w:val="28"/>
          <w:szCs w:val="28"/>
        </w:rPr>
        <w:t>15/6.</w:t>
      </w:r>
    </w:p>
    <w:p w:rsidR="006D46B9" w:rsidRPr="009A2A94" w:rsidRDefault="006D46B9" w:rsidP="00DF0E00">
      <w:pPr>
        <w:pStyle w:val="ThngthngWeb"/>
        <w:shd w:val="clear" w:color="auto" w:fill="FFFFFF"/>
        <w:spacing w:before="0" w:beforeAutospacing="0" w:after="0" w:afterAutospacing="0" w:line="400" w:lineRule="exact"/>
        <w:ind w:firstLine="567"/>
        <w:jc w:val="both"/>
        <w:rPr>
          <w:rStyle w:val="Mnh"/>
          <w:color w:val="000000" w:themeColor="text1"/>
          <w:sz w:val="28"/>
          <w:szCs w:val="28"/>
        </w:rPr>
      </w:pPr>
      <w:r w:rsidRPr="009A2A94">
        <w:rPr>
          <w:rStyle w:val="Mnh"/>
          <w:color w:val="000000" w:themeColor="text1"/>
          <w:sz w:val="28"/>
          <w:szCs w:val="28"/>
        </w:rPr>
        <w:t>2</w:t>
      </w:r>
      <w:r w:rsidR="006F0B5C" w:rsidRPr="009A2A94">
        <w:rPr>
          <w:rStyle w:val="Mnh"/>
          <w:color w:val="000000" w:themeColor="text1"/>
          <w:sz w:val="28"/>
          <w:szCs w:val="28"/>
        </w:rPr>
        <w:t xml:space="preserve">. </w:t>
      </w:r>
      <w:r w:rsidR="00111968" w:rsidRPr="009A2A94">
        <w:rPr>
          <w:rStyle w:val="Mnh"/>
          <w:color w:val="000000" w:themeColor="text1"/>
          <w:sz w:val="28"/>
          <w:szCs w:val="28"/>
        </w:rPr>
        <w:t>Gieo</w:t>
      </w:r>
      <w:r w:rsidR="006F0B5C" w:rsidRPr="009A2A94">
        <w:rPr>
          <w:rStyle w:val="Mnh"/>
          <w:color w:val="000000" w:themeColor="text1"/>
          <w:sz w:val="28"/>
          <w:szCs w:val="28"/>
        </w:rPr>
        <w:t xml:space="preserve"> cấy</w:t>
      </w:r>
      <w:r w:rsidRPr="009A2A94">
        <w:rPr>
          <w:rStyle w:val="Mnh"/>
          <w:color w:val="000000" w:themeColor="text1"/>
          <w:sz w:val="28"/>
          <w:szCs w:val="28"/>
        </w:rPr>
        <w:t>:</w:t>
      </w:r>
    </w:p>
    <w:p w:rsidR="00111968" w:rsidRPr="009A2A94" w:rsidRDefault="00111968" w:rsidP="00DF0E00">
      <w:pPr>
        <w:pStyle w:val="ThngthngWeb"/>
        <w:shd w:val="clear" w:color="auto" w:fill="FFFFFF"/>
        <w:spacing w:before="0" w:beforeAutospacing="0" w:after="0" w:afterAutospacing="0" w:line="400" w:lineRule="exact"/>
        <w:ind w:firstLine="567"/>
        <w:jc w:val="both"/>
        <w:rPr>
          <w:color w:val="000000" w:themeColor="text1"/>
          <w:sz w:val="28"/>
          <w:szCs w:val="28"/>
        </w:rPr>
      </w:pPr>
      <w:r w:rsidRPr="009A2A94">
        <w:rPr>
          <w:color w:val="000000" w:themeColor="text1"/>
          <w:sz w:val="28"/>
          <w:szCs w:val="28"/>
        </w:rPr>
        <w:t>- Lượng giống khuyến cáo sử dụng từ 25 - 30 kg/ha. </w:t>
      </w:r>
    </w:p>
    <w:p w:rsidR="00111968" w:rsidRPr="009A2A94" w:rsidRDefault="00111968" w:rsidP="00DF0E00">
      <w:pPr>
        <w:pStyle w:val="ThngthngWeb"/>
        <w:shd w:val="clear" w:color="auto" w:fill="FFFFFF"/>
        <w:spacing w:before="0" w:beforeAutospacing="0" w:after="0" w:afterAutospacing="0" w:line="400" w:lineRule="exact"/>
        <w:ind w:firstLine="567"/>
        <w:jc w:val="both"/>
        <w:rPr>
          <w:color w:val="000000" w:themeColor="text1"/>
          <w:sz w:val="28"/>
          <w:szCs w:val="28"/>
        </w:rPr>
      </w:pPr>
      <w:r w:rsidRPr="009A2A94">
        <w:rPr>
          <w:color w:val="000000" w:themeColor="text1"/>
          <w:sz w:val="28"/>
          <w:szCs w:val="28"/>
        </w:rPr>
        <w:t xml:space="preserve">- </w:t>
      </w:r>
      <w:r w:rsidR="006D46B9" w:rsidRPr="009A2A94">
        <w:rPr>
          <w:color w:val="000000" w:themeColor="text1"/>
          <w:sz w:val="28"/>
          <w:szCs w:val="28"/>
        </w:rPr>
        <w:t xml:space="preserve">Ngâm hạt giống 12-16 giờ (vụ mùa hoặc khi nhiệt độ cao); 18-24 giờ (vụ xuân hoặc khi nhiệt độ thấp), 5-6 giờ thay nước, rửa chua một lần. Xả sạch không còn mùi chua, để ráo nước rồi ủ. Khi rễ dài bằng hạt thóc, mầm dài bằng 1/3-1/2 hạt thóc thì gieo. </w:t>
      </w:r>
    </w:p>
    <w:p w:rsidR="006D46B9" w:rsidRPr="009A2A94" w:rsidRDefault="00111968" w:rsidP="00DF0E00">
      <w:pPr>
        <w:pStyle w:val="ThngthngWeb"/>
        <w:shd w:val="clear" w:color="auto" w:fill="FFFFFF"/>
        <w:spacing w:before="0" w:beforeAutospacing="0" w:after="0" w:afterAutospacing="0" w:line="400" w:lineRule="exact"/>
        <w:ind w:firstLine="567"/>
        <w:jc w:val="both"/>
        <w:rPr>
          <w:color w:val="000000" w:themeColor="text1"/>
          <w:sz w:val="28"/>
          <w:szCs w:val="28"/>
        </w:rPr>
      </w:pPr>
      <w:r w:rsidRPr="009A2A94">
        <w:rPr>
          <w:color w:val="000000" w:themeColor="text1"/>
          <w:sz w:val="28"/>
          <w:szCs w:val="28"/>
        </w:rPr>
        <w:t xml:space="preserve">- </w:t>
      </w:r>
      <w:r w:rsidR="006D46B9" w:rsidRPr="009A2A94">
        <w:rPr>
          <w:color w:val="000000" w:themeColor="text1"/>
          <w:sz w:val="28"/>
          <w:szCs w:val="28"/>
        </w:rPr>
        <w:t xml:space="preserve">Mạ gieo thưa đảm bảo đanh dảnh, có ngạnh trê. Tuổi mạ cấy: </w:t>
      </w:r>
      <w:r w:rsidRPr="009A2A94">
        <w:rPr>
          <w:color w:val="000000" w:themeColor="text1"/>
          <w:sz w:val="28"/>
          <w:szCs w:val="28"/>
        </w:rPr>
        <w:t xml:space="preserve">2,5 </w:t>
      </w:r>
      <w:r w:rsidR="006D46B9" w:rsidRPr="009A2A94">
        <w:rPr>
          <w:color w:val="000000" w:themeColor="text1"/>
          <w:sz w:val="28"/>
          <w:szCs w:val="28"/>
        </w:rPr>
        <w:t>-</w:t>
      </w:r>
      <w:r w:rsidRPr="009A2A94">
        <w:rPr>
          <w:color w:val="000000" w:themeColor="text1"/>
          <w:sz w:val="28"/>
          <w:szCs w:val="28"/>
        </w:rPr>
        <w:t xml:space="preserve"> 3</w:t>
      </w:r>
      <w:r w:rsidR="006D46B9" w:rsidRPr="009A2A94">
        <w:rPr>
          <w:color w:val="000000" w:themeColor="text1"/>
          <w:sz w:val="28"/>
          <w:szCs w:val="28"/>
        </w:rPr>
        <w:t xml:space="preserve"> lá</w:t>
      </w:r>
      <w:r w:rsidRPr="009A2A94">
        <w:rPr>
          <w:color w:val="000000" w:themeColor="text1"/>
          <w:sz w:val="28"/>
          <w:szCs w:val="28"/>
        </w:rPr>
        <w:t>.</w:t>
      </w:r>
    </w:p>
    <w:p w:rsidR="00111968" w:rsidRPr="009A2A94" w:rsidRDefault="00111968" w:rsidP="00DF0E00">
      <w:pPr>
        <w:spacing w:after="0" w:line="400" w:lineRule="exact"/>
        <w:ind w:firstLine="567"/>
        <w:jc w:val="both"/>
        <w:rPr>
          <w:i/>
          <w:color w:val="000000" w:themeColor="text1"/>
          <w:szCs w:val="28"/>
        </w:rPr>
      </w:pPr>
      <w:r w:rsidRPr="009A2A94">
        <w:rPr>
          <w:i/>
          <w:color w:val="000000" w:themeColor="text1"/>
          <w:szCs w:val="28"/>
          <w:u w:val="single"/>
        </w:rPr>
        <w:t>Lưu ý:</w:t>
      </w:r>
      <w:r w:rsidRPr="009A2A94">
        <w:rPr>
          <w:i/>
          <w:color w:val="000000" w:themeColor="text1"/>
          <w:szCs w:val="28"/>
        </w:rPr>
        <w:t xml:space="preserve"> Che phủ nilon cho luống mạ trong vụ Xuân.</w:t>
      </w:r>
    </w:p>
    <w:p w:rsidR="00424083" w:rsidRPr="009A2A94" w:rsidRDefault="00111968" w:rsidP="00DF0E00">
      <w:pPr>
        <w:pStyle w:val="ThngthngWeb"/>
        <w:shd w:val="clear" w:color="auto" w:fill="FFFFFF"/>
        <w:spacing w:before="0" w:beforeAutospacing="0" w:after="0" w:afterAutospacing="0" w:line="400" w:lineRule="exact"/>
        <w:ind w:firstLine="567"/>
        <w:jc w:val="both"/>
        <w:rPr>
          <w:color w:val="000000" w:themeColor="text1"/>
          <w:sz w:val="28"/>
          <w:szCs w:val="28"/>
        </w:rPr>
      </w:pPr>
      <w:r w:rsidRPr="009A2A94">
        <w:rPr>
          <w:color w:val="000000" w:themeColor="text1"/>
          <w:sz w:val="28"/>
          <w:szCs w:val="28"/>
        </w:rPr>
        <w:lastRenderedPageBreak/>
        <w:t xml:space="preserve">- </w:t>
      </w:r>
      <w:r w:rsidR="006F0B5C" w:rsidRPr="009A2A94">
        <w:rPr>
          <w:color w:val="000000" w:themeColor="text1"/>
          <w:sz w:val="28"/>
          <w:szCs w:val="28"/>
        </w:rPr>
        <w:t>Mật độ cấy khuyến cáo từ 25-</w:t>
      </w:r>
      <w:r w:rsidR="006D46B9" w:rsidRPr="009A2A94">
        <w:rPr>
          <w:color w:val="000000" w:themeColor="text1"/>
          <w:sz w:val="28"/>
          <w:szCs w:val="28"/>
        </w:rPr>
        <w:t>3</w:t>
      </w:r>
      <w:r w:rsidR="006F0B5C" w:rsidRPr="009A2A94">
        <w:rPr>
          <w:color w:val="000000" w:themeColor="text1"/>
          <w:sz w:val="28"/>
          <w:szCs w:val="28"/>
        </w:rPr>
        <w:t>0 khóm/m</w:t>
      </w:r>
      <w:r w:rsidR="006F0B5C" w:rsidRPr="009A2A94">
        <w:rPr>
          <w:color w:val="000000" w:themeColor="text1"/>
          <w:sz w:val="28"/>
          <w:szCs w:val="28"/>
          <w:vertAlign w:val="superscript"/>
        </w:rPr>
        <w:t>2</w:t>
      </w:r>
      <w:r w:rsidR="006F0B5C" w:rsidRPr="009A2A94">
        <w:rPr>
          <w:color w:val="000000" w:themeColor="text1"/>
          <w:sz w:val="28"/>
          <w:szCs w:val="28"/>
        </w:rPr>
        <w:t>, tuỳ điều kiện cụ th</w:t>
      </w:r>
      <w:r w:rsidR="00424083" w:rsidRPr="009A2A94">
        <w:rPr>
          <w:color w:val="000000" w:themeColor="text1"/>
          <w:sz w:val="28"/>
          <w:szCs w:val="28"/>
        </w:rPr>
        <w:t>ể. Cấy nông tay, 1-2 dảnh/khóm. LY2099 đẻ nhánh rất khoẻ, phù hợp cấy máy ở mật độ thấp khoảng 22 khóm/m</w:t>
      </w:r>
      <w:r w:rsidR="00424083" w:rsidRPr="009A2A94">
        <w:rPr>
          <w:color w:val="000000" w:themeColor="text1"/>
          <w:sz w:val="28"/>
          <w:szCs w:val="28"/>
          <w:vertAlign w:val="superscript"/>
        </w:rPr>
        <w:t>2</w:t>
      </w:r>
      <w:r w:rsidR="00424083" w:rsidRPr="009A2A94">
        <w:rPr>
          <w:color w:val="000000" w:themeColor="text1"/>
          <w:sz w:val="28"/>
          <w:szCs w:val="28"/>
        </w:rPr>
        <w:t xml:space="preserve">, lưu ý chăm sóc để lúa đẻ sớm. </w:t>
      </w:r>
    </w:p>
    <w:p w:rsidR="00424083" w:rsidRPr="009A2A94" w:rsidRDefault="00424083" w:rsidP="00DF0E00">
      <w:pPr>
        <w:pStyle w:val="ThngthngWeb"/>
        <w:shd w:val="clear" w:color="auto" w:fill="FFFFFF"/>
        <w:spacing w:before="0" w:beforeAutospacing="0" w:after="0" w:afterAutospacing="0" w:line="400" w:lineRule="exact"/>
        <w:ind w:firstLine="567"/>
        <w:jc w:val="both"/>
        <w:rPr>
          <w:rStyle w:val="Mnh"/>
          <w:color w:val="000000" w:themeColor="text1"/>
          <w:sz w:val="28"/>
          <w:szCs w:val="28"/>
        </w:rPr>
      </w:pPr>
      <w:r w:rsidRPr="009A2A94">
        <w:rPr>
          <w:rStyle w:val="Mnh"/>
          <w:color w:val="000000" w:themeColor="text1"/>
          <w:sz w:val="28"/>
          <w:szCs w:val="28"/>
        </w:rPr>
        <w:t>3. Chăm sóc:</w:t>
      </w:r>
    </w:p>
    <w:p w:rsidR="000379FE" w:rsidRPr="009A2A94" w:rsidRDefault="000379FE" w:rsidP="00DF0E00">
      <w:pPr>
        <w:spacing w:after="0" w:line="400" w:lineRule="exact"/>
        <w:ind w:firstLine="567"/>
        <w:jc w:val="both"/>
        <w:rPr>
          <w:color w:val="000000" w:themeColor="text1"/>
        </w:rPr>
      </w:pPr>
      <w:r w:rsidRPr="009A2A94">
        <w:rPr>
          <w:color w:val="000000" w:themeColor="text1"/>
        </w:rPr>
        <w:t>- Giữ đủ nước, bón phân sớm cho lúa đẻ sớm, tập trung.</w:t>
      </w:r>
    </w:p>
    <w:p w:rsidR="00354371" w:rsidRPr="009A2A94" w:rsidRDefault="00DF0E00" w:rsidP="00DF0E00">
      <w:pPr>
        <w:pStyle w:val="ThngthngWeb"/>
        <w:shd w:val="clear" w:color="auto" w:fill="FFFFFF"/>
        <w:spacing w:before="0" w:beforeAutospacing="0" w:after="0" w:afterAutospacing="0" w:line="400" w:lineRule="exact"/>
        <w:ind w:firstLine="567"/>
        <w:jc w:val="both"/>
        <w:rPr>
          <w:color w:val="000000" w:themeColor="text1"/>
          <w:sz w:val="28"/>
          <w:szCs w:val="28"/>
        </w:rPr>
      </w:pPr>
      <w:r w:rsidRPr="009A2A94">
        <w:rPr>
          <w:rStyle w:val="Mnh"/>
          <w:b w:val="0"/>
          <w:color w:val="000000" w:themeColor="text1"/>
          <w:sz w:val="28"/>
          <w:szCs w:val="28"/>
        </w:rPr>
        <w:t>- Bón phân: Lượng phân bón</w:t>
      </w:r>
      <w:r w:rsidR="006F0B5C" w:rsidRPr="009A2A94">
        <w:rPr>
          <w:rStyle w:val="Mnh"/>
          <w:b w:val="0"/>
          <w:color w:val="000000" w:themeColor="text1"/>
          <w:sz w:val="28"/>
          <w:szCs w:val="28"/>
        </w:rPr>
        <w:t xml:space="preserve"> cho 1 ha</w:t>
      </w:r>
      <w:r w:rsidRPr="009A2A94">
        <w:rPr>
          <w:rStyle w:val="Mnh"/>
          <w:b w:val="0"/>
          <w:color w:val="000000" w:themeColor="text1"/>
          <w:sz w:val="28"/>
          <w:szCs w:val="28"/>
        </w:rPr>
        <w:t>,</w:t>
      </w:r>
      <w:r w:rsidRPr="009A2A94">
        <w:rPr>
          <w:rStyle w:val="Mnh"/>
          <w:color w:val="000000" w:themeColor="text1"/>
          <w:sz w:val="28"/>
          <w:szCs w:val="28"/>
        </w:rPr>
        <w:t xml:space="preserve"> </w:t>
      </w:r>
      <w:r w:rsidR="006F0B5C" w:rsidRPr="009A2A94">
        <w:rPr>
          <w:color w:val="000000" w:themeColor="text1"/>
          <w:sz w:val="28"/>
          <w:szCs w:val="28"/>
        </w:rPr>
        <w:t xml:space="preserve">Phân chuồng: 10 tấn; Super Lân: 500-550 kg; Kali Clorua: 180-200kg; Đạm Urê: 180-200 kg (áp dụng cho vụ xuân) và Đạm Urê: 170-190 kg (áp dụng cho vụ mùa). </w:t>
      </w:r>
    </w:p>
    <w:p w:rsidR="006F0B5C" w:rsidRPr="009A2A94" w:rsidRDefault="006F0B5C" w:rsidP="00DF0E00">
      <w:pPr>
        <w:pStyle w:val="ThngthngWeb"/>
        <w:shd w:val="clear" w:color="auto" w:fill="FFFFFF"/>
        <w:spacing w:before="0" w:beforeAutospacing="0" w:after="0" w:afterAutospacing="0" w:line="400" w:lineRule="exact"/>
        <w:ind w:firstLine="567"/>
        <w:jc w:val="both"/>
        <w:rPr>
          <w:color w:val="000000" w:themeColor="text1"/>
          <w:sz w:val="28"/>
          <w:szCs w:val="28"/>
        </w:rPr>
      </w:pPr>
      <w:r w:rsidRPr="009A2A94">
        <w:rPr>
          <w:color w:val="000000" w:themeColor="text1"/>
          <w:sz w:val="28"/>
          <w:szCs w:val="28"/>
        </w:rPr>
        <w:t>Bón lót toàn bộ lượng phân chuồng, phân Lân, phân Đạm 30%, phân Kali 20%. Bón thúc lần 1 sau khi lúa bén rễ hồi xanh: 50% phân Đạm, 30% phân Kali. Bón thúc lần 2 khi lúa đứng cái, làm đòng bằng lượng phân Đạm và Kali còn lại.</w:t>
      </w:r>
    </w:p>
    <w:p w:rsidR="006F0B5C" w:rsidRPr="009A2A94" w:rsidRDefault="006F0B5C" w:rsidP="00DF0E00">
      <w:pPr>
        <w:pStyle w:val="ThngthngWeb"/>
        <w:shd w:val="clear" w:color="auto" w:fill="FFFFFF"/>
        <w:spacing w:before="0" w:beforeAutospacing="0" w:after="0" w:afterAutospacing="0" w:line="400" w:lineRule="exact"/>
        <w:ind w:firstLine="567"/>
        <w:jc w:val="both"/>
        <w:rPr>
          <w:color w:val="000000" w:themeColor="text1"/>
          <w:sz w:val="28"/>
          <w:szCs w:val="28"/>
        </w:rPr>
      </w:pPr>
      <w:r w:rsidRPr="009A2A94">
        <w:rPr>
          <w:i/>
          <w:iCs/>
          <w:color w:val="000000" w:themeColor="text1"/>
          <w:sz w:val="28"/>
          <w:szCs w:val="28"/>
          <w:u w:val="single"/>
        </w:rPr>
        <w:t>Chú ý:</w:t>
      </w:r>
      <w:r w:rsidRPr="009A2A94">
        <w:rPr>
          <w:color w:val="000000" w:themeColor="text1"/>
          <w:sz w:val="28"/>
          <w:szCs w:val="28"/>
        </w:rPr>
        <w:t xml:space="preserve"> Giống luôn có bộ lá màu xanh vàng, tránh lạm dụng phân Đạm. Bón phân cân đối, đủ Kali để hạn chế sâu bệnh hại. Nếu sử dụng phân bón tổng hợp NPK hoặc loại khác, nên tính toán lượng bón phù hợp theo hướng dẫn của nhà sản xuất.</w:t>
      </w:r>
    </w:p>
    <w:p w:rsidR="006F0B5C" w:rsidRPr="009A2A94" w:rsidRDefault="00DF0E00" w:rsidP="00DF0E00">
      <w:pPr>
        <w:pStyle w:val="ThngthngWeb"/>
        <w:shd w:val="clear" w:color="auto" w:fill="FFFFFF"/>
        <w:spacing w:before="0" w:beforeAutospacing="0" w:after="0" w:afterAutospacing="0" w:line="400" w:lineRule="exact"/>
        <w:ind w:firstLine="567"/>
        <w:jc w:val="both"/>
        <w:rPr>
          <w:color w:val="000000" w:themeColor="text1"/>
          <w:sz w:val="28"/>
          <w:szCs w:val="28"/>
        </w:rPr>
      </w:pPr>
      <w:r w:rsidRPr="009A2A94">
        <w:rPr>
          <w:rStyle w:val="Mnh"/>
          <w:b w:val="0"/>
          <w:color w:val="000000" w:themeColor="text1"/>
          <w:sz w:val="28"/>
          <w:szCs w:val="28"/>
        </w:rPr>
        <w:t xml:space="preserve">- </w:t>
      </w:r>
      <w:r w:rsidR="00424083" w:rsidRPr="009A2A94">
        <w:rPr>
          <w:rStyle w:val="Mnh"/>
          <w:b w:val="0"/>
          <w:color w:val="000000" w:themeColor="text1"/>
          <w:sz w:val="28"/>
          <w:szCs w:val="28"/>
        </w:rPr>
        <w:t>P</w:t>
      </w:r>
      <w:r w:rsidR="006F0B5C" w:rsidRPr="009A2A94">
        <w:rPr>
          <w:rStyle w:val="Mnh"/>
          <w:b w:val="0"/>
          <w:color w:val="000000" w:themeColor="text1"/>
          <w:sz w:val="28"/>
          <w:szCs w:val="28"/>
        </w:rPr>
        <w:t>hòng trừ sâu bệnh:</w:t>
      </w:r>
      <w:r w:rsidR="006F0B5C" w:rsidRPr="009A2A94">
        <w:rPr>
          <w:color w:val="000000" w:themeColor="text1"/>
          <w:sz w:val="28"/>
          <w:szCs w:val="28"/>
        </w:rPr>
        <w:t> Tưới nước theo yêu cầu sinh lý của cây lúa và thực tế đồng ruộng. Thường xuyên kiểm tra sâu bệnh, khi thấy các đối tượng gây hại</w:t>
      </w:r>
      <w:r w:rsidR="00913807" w:rsidRPr="009A2A94">
        <w:rPr>
          <w:color w:val="000000" w:themeColor="text1"/>
          <w:sz w:val="28"/>
          <w:szCs w:val="28"/>
        </w:rPr>
        <w:t>,</w:t>
      </w:r>
      <w:r w:rsidR="006F0B5C" w:rsidRPr="009A2A94">
        <w:rPr>
          <w:color w:val="000000" w:themeColor="text1"/>
          <w:sz w:val="28"/>
          <w:szCs w:val="28"/>
        </w:rPr>
        <w:t xml:space="preserve"> </w:t>
      </w:r>
      <w:r w:rsidR="00913807" w:rsidRPr="009A2A94">
        <w:rPr>
          <w:color w:val="000000" w:themeColor="text1"/>
          <w:sz w:val="28"/>
          <w:szCs w:val="28"/>
        </w:rPr>
        <w:t>áp dụng các biện pháp phòng trừ</w:t>
      </w:r>
      <w:r w:rsidR="006F0B5C" w:rsidRPr="009A2A94">
        <w:rPr>
          <w:color w:val="000000" w:themeColor="text1"/>
          <w:sz w:val="28"/>
          <w:szCs w:val="28"/>
        </w:rPr>
        <w:t xml:space="preserve"> theo hướng dẫn của </w:t>
      </w:r>
      <w:r w:rsidR="00913807" w:rsidRPr="009A2A94">
        <w:rPr>
          <w:color w:val="000000" w:themeColor="text1"/>
          <w:sz w:val="28"/>
          <w:szCs w:val="28"/>
        </w:rPr>
        <w:t>cơ quan chuyên môn</w:t>
      </w:r>
      <w:r w:rsidR="006F0B5C" w:rsidRPr="009A2A94">
        <w:rPr>
          <w:color w:val="000000" w:themeColor="text1"/>
          <w:sz w:val="28"/>
          <w:szCs w:val="28"/>
        </w:rPr>
        <w:t>. Phun thuốc</w:t>
      </w:r>
      <w:r w:rsidR="00913807" w:rsidRPr="009A2A94">
        <w:rPr>
          <w:color w:val="000000" w:themeColor="text1"/>
          <w:sz w:val="28"/>
          <w:szCs w:val="28"/>
        </w:rPr>
        <w:t xml:space="preserve"> BVTV theo nguyên tắc 4 đúng.</w:t>
      </w:r>
    </w:p>
    <w:p w:rsidR="006F0B5C" w:rsidRPr="009A2A94" w:rsidRDefault="00424083" w:rsidP="00DF0E00">
      <w:pPr>
        <w:pStyle w:val="ThngthngWeb"/>
        <w:shd w:val="clear" w:color="auto" w:fill="FFFFFF"/>
        <w:spacing w:before="0" w:beforeAutospacing="0" w:after="0" w:afterAutospacing="0" w:line="400" w:lineRule="exact"/>
        <w:ind w:firstLine="567"/>
        <w:jc w:val="both"/>
        <w:rPr>
          <w:color w:val="000000" w:themeColor="text1"/>
          <w:sz w:val="28"/>
          <w:szCs w:val="28"/>
        </w:rPr>
      </w:pPr>
      <w:r w:rsidRPr="009A2A94">
        <w:rPr>
          <w:rStyle w:val="Mnh"/>
          <w:color w:val="000000" w:themeColor="text1"/>
          <w:sz w:val="28"/>
          <w:szCs w:val="28"/>
        </w:rPr>
        <w:t>4</w:t>
      </w:r>
      <w:r w:rsidR="006F0B5C" w:rsidRPr="009A2A94">
        <w:rPr>
          <w:rStyle w:val="Mnh"/>
          <w:color w:val="000000" w:themeColor="text1"/>
          <w:sz w:val="28"/>
          <w:szCs w:val="28"/>
        </w:rPr>
        <w:t>. Thu hoạch:</w:t>
      </w:r>
      <w:r w:rsidR="006F0B5C" w:rsidRPr="009A2A94">
        <w:rPr>
          <w:color w:val="000000" w:themeColor="text1"/>
          <w:sz w:val="28"/>
          <w:szCs w:val="28"/>
        </w:rPr>
        <w:t> Gặt kịp thời khi có khoảng 85-90% số hạt/bông đã chín. Phơi khô đến độ ẩm 14%. Giống có hạt gạo dài, không nên phơi  khô quá sẽ làm gẫy hạt gạo, ảnh hưởng chất lượng xay xát.</w:t>
      </w:r>
    </w:p>
    <w:p w:rsidR="00D1332B" w:rsidRPr="009A2A94" w:rsidRDefault="00D1332B" w:rsidP="006F0B5C">
      <w:pPr>
        <w:jc w:val="both"/>
        <w:rPr>
          <w:rFonts w:cs="Times New Roman"/>
          <w:color w:val="000000" w:themeColor="text1"/>
          <w:szCs w:val="28"/>
        </w:rPr>
      </w:pPr>
    </w:p>
    <w:sectPr w:rsidR="00D1332B" w:rsidRPr="009A2A94" w:rsidSect="00623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7DEB"/>
    <w:multiLevelType w:val="hybridMultilevel"/>
    <w:tmpl w:val="1A98A486"/>
    <w:lvl w:ilvl="0" w:tplc="8B70E5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5C"/>
    <w:rsid w:val="00007BB0"/>
    <w:rsid w:val="000379FE"/>
    <w:rsid w:val="000C3381"/>
    <w:rsid w:val="00111968"/>
    <w:rsid w:val="001338EA"/>
    <w:rsid w:val="001516ED"/>
    <w:rsid w:val="00252C43"/>
    <w:rsid w:val="00260957"/>
    <w:rsid w:val="00354371"/>
    <w:rsid w:val="00424083"/>
    <w:rsid w:val="006232D9"/>
    <w:rsid w:val="006D46B9"/>
    <w:rsid w:val="006F0B5C"/>
    <w:rsid w:val="00913807"/>
    <w:rsid w:val="009A2A94"/>
    <w:rsid w:val="00A06578"/>
    <w:rsid w:val="00AA013E"/>
    <w:rsid w:val="00BA3F8A"/>
    <w:rsid w:val="00C83F05"/>
    <w:rsid w:val="00C96D20"/>
    <w:rsid w:val="00CF2814"/>
    <w:rsid w:val="00D1332B"/>
    <w:rsid w:val="00D24012"/>
    <w:rsid w:val="00D869D3"/>
    <w:rsid w:val="00DB0FA0"/>
    <w:rsid w:val="00DD2D09"/>
    <w:rsid w:val="00DF0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6232D9"/>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semiHidden/>
    <w:unhideWhenUsed/>
    <w:rsid w:val="006F0B5C"/>
    <w:pPr>
      <w:spacing w:before="100" w:beforeAutospacing="1" w:after="100" w:afterAutospacing="1" w:line="240" w:lineRule="auto"/>
    </w:pPr>
    <w:rPr>
      <w:rFonts w:eastAsia="Times New Roman" w:cs="Times New Roman"/>
      <w:sz w:val="24"/>
      <w:szCs w:val="24"/>
    </w:rPr>
  </w:style>
  <w:style w:type="character" w:styleId="Mnh">
    <w:name w:val="Strong"/>
    <w:basedOn w:val="Phngmcnhcaonvn"/>
    <w:uiPriority w:val="22"/>
    <w:qFormat/>
    <w:rsid w:val="006F0B5C"/>
    <w:rPr>
      <w:b/>
      <w:bCs/>
    </w:rPr>
  </w:style>
  <w:style w:type="character" w:styleId="Nhnmnh">
    <w:name w:val="Emphasis"/>
    <w:basedOn w:val="Phngmcnhcaonvn"/>
    <w:uiPriority w:val="20"/>
    <w:qFormat/>
    <w:rsid w:val="006F0B5C"/>
    <w:rPr>
      <w:i/>
      <w:iCs/>
    </w:rPr>
  </w:style>
  <w:style w:type="paragraph" w:styleId="oncaDanhsch">
    <w:name w:val="List Paragraph"/>
    <w:basedOn w:val="Binhthng"/>
    <w:uiPriority w:val="34"/>
    <w:qFormat/>
    <w:rsid w:val="006D46B9"/>
    <w:pPr>
      <w:spacing w:after="0" w:line="240" w:lineRule="auto"/>
      <w:ind w:left="720"/>
      <w:contextualSpacing/>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6232D9"/>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semiHidden/>
    <w:unhideWhenUsed/>
    <w:rsid w:val="006F0B5C"/>
    <w:pPr>
      <w:spacing w:before="100" w:beforeAutospacing="1" w:after="100" w:afterAutospacing="1" w:line="240" w:lineRule="auto"/>
    </w:pPr>
    <w:rPr>
      <w:rFonts w:eastAsia="Times New Roman" w:cs="Times New Roman"/>
      <w:sz w:val="24"/>
      <w:szCs w:val="24"/>
    </w:rPr>
  </w:style>
  <w:style w:type="character" w:styleId="Mnh">
    <w:name w:val="Strong"/>
    <w:basedOn w:val="Phngmcnhcaonvn"/>
    <w:uiPriority w:val="22"/>
    <w:qFormat/>
    <w:rsid w:val="006F0B5C"/>
    <w:rPr>
      <w:b/>
      <w:bCs/>
    </w:rPr>
  </w:style>
  <w:style w:type="character" w:styleId="Nhnmnh">
    <w:name w:val="Emphasis"/>
    <w:basedOn w:val="Phngmcnhcaonvn"/>
    <w:uiPriority w:val="20"/>
    <w:qFormat/>
    <w:rsid w:val="006F0B5C"/>
    <w:rPr>
      <w:i/>
      <w:iCs/>
    </w:rPr>
  </w:style>
  <w:style w:type="paragraph" w:styleId="oncaDanhsch">
    <w:name w:val="List Paragraph"/>
    <w:basedOn w:val="Binhthng"/>
    <w:uiPriority w:val="34"/>
    <w:qFormat/>
    <w:rsid w:val="006D46B9"/>
    <w:pPr>
      <w:spacing w:after="0" w:line="240" w:lineRule="auto"/>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40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vinhhanh</dc:creator>
  <cp:lastModifiedBy>Admin</cp:lastModifiedBy>
  <cp:revision>2</cp:revision>
  <cp:lastPrinted>2021-11-17T00:58:00Z</cp:lastPrinted>
  <dcterms:created xsi:type="dcterms:W3CDTF">2021-12-13T09:18:00Z</dcterms:created>
  <dcterms:modified xsi:type="dcterms:W3CDTF">2021-12-13T09:18:00Z</dcterms:modified>
</cp:coreProperties>
</file>